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B09F" w14:textId="1D175BEC" w:rsidR="005031BA" w:rsidRPr="0008098E" w:rsidRDefault="00F82991" w:rsidP="00F93444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</w:t>
      </w:r>
      <w:r w:rsidR="00B20F87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</w:t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2E0B6A" w14:textId="0EDB3401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>Jsme společnost</w:t>
      </w:r>
      <w:r w:rsidR="00B20F87">
        <w:rPr>
          <w:rFonts w:asciiTheme="minorHAnsi" w:hAnsiTheme="minorHAnsi" w:cstheme="minorHAnsi"/>
          <w:sz w:val="22"/>
          <w:szCs w:val="22"/>
        </w:rPr>
        <w:t xml:space="preserve"> DAMIJA elektro s.r.o.</w:t>
      </w:r>
      <w:r w:rsidRPr="00032831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7A78C0D0" w14:textId="77777777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268391E6" w:rsidR="00E46B31" w:rsidRPr="001A33CF" w:rsidRDefault="007B3AC4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>e-shop na webových stránkách</w:t>
      </w:r>
      <w:r w:rsidR="00B20F87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B20F87" w:rsidRPr="00F54F04">
          <w:rPr>
            <w:rStyle w:val="Hypertextovodkaz"/>
            <w:rFonts w:asciiTheme="minorHAnsi" w:hAnsiTheme="minorHAnsi" w:cstheme="minorHAnsi"/>
            <w:sz w:val="22"/>
            <w:szCs w:val="22"/>
          </w:rPr>
          <w:t>www.damijashop.cz</w:t>
        </w:r>
      </w:hyperlink>
      <w:r w:rsidR="00B20F8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9C52EB" w14:textId="77777777" w:rsidR="00680E23" w:rsidRPr="001A33C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AC4A30" w14:textId="75D69E74" w:rsidR="00A306D9" w:rsidRDefault="00217401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Pro poskytování</w:t>
      </w:r>
      <w:r w:rsidR="00B20F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prodeje zboží</w:t>
      </w:r>
      <w:r w:rsidR="00B20F87">
        <w:rPr>
          <w:rStyle w:val="Odkaznakoment"/>
          <w:rFonts w:ascii="Calibri" w:eastAsiaTheme="minorHAnsi" w:hAnsi="Calibri" w:cs="Calibri"/>
        </w:rPr>
        <w:t xml:space="preserve"> </w:t>
      </w:r>
      <w:r w:rsidR="00B20F87" w:rsidRPr="00B20F87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B20F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3BE20EF1" w:rsidR="00EC5BFA" w:rsidRDefault="00EC5BFA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 a služby,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="00B20F87">
        <w:rPr>
          <w:rFonts w:asciiTheme="minorHAnsi" w:hAnsiTheme="minorHAnsi" w:cstheme="minorHAnsi"/>
          <w:color w:val="000000" w:themeColor="text1"/>
        </w:rPr>
        <w:t xml:space="preserve"> jméno, příjmení, e-mailová adresa</w:t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42CEAF18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ohledn</w:t>
      </w:r>
      <w:r w:rsidR="00B20F87">
        <w:rPr>
          <w:rFonts w:asciiTheme="minorHAnsi" w:hAnsiTheme="minorHAnsi" w:cstheme="minorHAnsi"/>
          <w:color w:val="000000" w:themeColor="text1"/>
        </w:rPr>
        <w:t>ě zboží.</w:t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02686F48" w:rsidR="000F1932" w:rsidRPr="001A33CF" w:rsidRDefault="000F1932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</w:t>
      </w:r>
      <w:r w:rsidR="00B20F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</w:t>
      </w:r>
      <w:r w:rsidR="00A632C0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B20F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632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let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naší poslední komunikace. </w:t>
      </w:r>
    </w:p>
    <w:p w14:paraId="2C3AAA88" w14:textId="77777777" w:rsidR="00EC5BFA" w:rsidRDefault="00EC5BFA" w:rsidP="00EC5BFA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87F914" w14:textId="441A9EF5" w:rsidR="00D24488" w:rsidRPr="00B20F87" w:rsidRDefault="00F25B6B" w:rsidP="00650765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  <w:r w:rsidRPr="00B20F8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B20F8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 údajů v případě nákup</w:t>
      </w:r>
      <w:r w:rsidR="00B20F8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</w:t>
      </w:r>
    </w:p>
    <w:p w14:paraId="1F2556CC" w14:textId="3C29BC06" w:rsidR="00D24488" w:rsidRDefault="00D24488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>adresa,</w:t>
      </w:r>
      <w:r w:rsidR="00B20F87">
        <w:rPr>
          <w:rFonts w:asciiTheme="minorHAnsi" w:hAnsiTheme="minorHAnsi" w:cstheme="minorHAnsi"/>
          <w:color w:val="000000" w:themeColor="text1"/>
        </w:rPr>
        <w:t xml:space="preserve"> telefon 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23937512" w:rsidR="00E96A61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1EB5FB12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>dodali vám naše</w:t>
      </w:r>
      <w:r w:rsidR="00B20F87">
        <w:rPr>
          <w:rFonts w:asciiTheme="minorHAnsi" w:hAnsiTheme="minorHAnsi" w:cstheme="minorHAnsi"/>
          <w:color w:val="000000" w:themeColor="text1"/>
        </w:rPr>
        <w:t xml:space="preserve"> zboží. </w:t>
      </w:r>
      <w:r>
        <w:rPr>
          <w:rFonts w:asciiTheme="minorHAnsi" w:hAnsiTheme="minorHAnsi" w:cstheme="minorHAnsi"/>
          <w:color w:val="000000" w:themeColor="text1"/>
        </w:rPr>
        <w:t>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02114484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>případně pro vyřízení reklamací a jin</w:t>
      </w:r>
      <w:r w:rsidR="00B20F87">
        <w:rPr>
          <w:rFonts w:asciiTheme="minorHAnsi" w:hAnsiTheme="minorHAnsi" w:cstheme="minorHAnsi"/>
          <w:color w:val="000000" w:themeColor="text1"/>
        </w:rPr>
        <w:t>é)</w:t>
      </w:r>
      <w:r w:rsidR="004100BF">
        <w:rPr>
          <w:rFonts w:asciiTheme="minorHAnsi" w:hAnsiTheme="minorHAnsi" w:cstheme="minorHAnsi"/>
          <w:color w:val="000000" w:themeColor="text1"/>
        </w:rPr>
        <w:t>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28F4A902" w:rsidR="00252734" w:rsidRPr="00252D90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</w:t>
      </w:r>
      <w:r w:rsidR="00B20F8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10 let o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099D93C6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>jste nakupující zákazník a nezakázali jste nám to</w:t>
      </w:r>
      <w:r w:rsidR="00B20F87">
        <w:rPr>
          <w:rFonts w:asciiTheme="minorHAnsi" w:hAnsiTheme="minorHAnsi" w:cstheme="minorHAnsi"/>
          <w:color w:val="000000" w:themeColor="text1"/>
        </w:rPr>
        <w:t xml:space="preserve"> př</w:t>
      </w:r>
      <w:r w:rsidR="00E60711">
        <w:rPr>
          <w:rFonts w:asciiTheme="minorHAnsi" w:hAnsiTheme="minorHAnsi" w:cstheme="minorHAnsi"/>
          <w:color w:val="000000" w:themeColor="text1"/>
        </w:rPr>
        <w:t>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Na </w:t>
      </w:r>
      <w:proofErr w:type="gramStart"/>
      <w:r w:rsidRPr="000F1932">
        <w:rPr>
          <w:rFonts w:asciiTheme="minorHAnsi" w:hAnsiTheme="minorHAnsi" w:cstheme="minorHAnsi"/>
          <w:color w:val="000000" w:themeColor="text1"/>
          <w:u w:val="single"/>
        </w:rPr>
        <w:t>základě</w:t>
      </w:r>
      <w:proofErr w:type="gramEnd"/>
      <w:r w:rsidRPr="000F1932">
        <w:rPr>
          <w:rFonts w:asciiTheme="minorHAnsi" w:hAnsiTheme="minorHAnsi" w:cstheme="minorHAnsi"/>
          <w:color w:val="000000" w:themeColor="text1"/>
          <w:u w:val="single"/>
        </w:rPr>
        <w:t xml:space="preserve">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proofErr w:type="spellStart"/>
      <w:r w:rsidR="006224CE">
        <w:rPr>
          <w:rFonts w:asciiTheme="minorHAnsi" w:hAnsiTheme="minorHAnsi" w:cstheme="minorHAnsi"/>
          <w:color w:val="000000" w:themeColor="text1"/>
        </w:rPr>
        <w:t>ust</w:t>
      </w:r>
      <w:proofErr w:type="spellEnd"/>
      <w:r w:rsidR="006224CE">
        <w:rPr>
          <w:rFonts w:asciiTheme="minorHAnsi" w:hAnsiTheme="minorHAnsi" w:cstheme="minorHAnsi"/>
          <w:color w:val="000000" w:themeColor="text1"/>
        </w:rPr>
        <w:t xml:space="preserve">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4931070F" w:rsidR="009E0509" w:rsidRPr="001A33CF" w:rsidRDefault="00A632C0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5 let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posledního nákupu. Z rozesílky se můžete kdykoliv odhlásit prostřednictvím e-mailu nebo nás kontaktujte na e-mailu: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info@damija.com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</w:t>
      </w:r>
      <w:proofErr w:type="spellStart"/>
      <w:r>
        <w:rPr>
          <w:rFonts w:asciiTheme="minorHAnsi" w:hAnsiTheme="minorHAnsi" w:cstheme="minorHAnsi"/>
          <w:color w:val="000000" w:themeColor="text1"/>
          <w:sz w:val="22"/>
          <w:szCs w:val="22"/>
        </w:rPr>
        <w:t>shopové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platformy Shoptet</w:t>
      </w: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Shoptet a.s., se sídlem </w:t>
      </w:r>
      <w:proofErr w:type="spellStart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</w:t>
      </w:r>
      <w:proofErr w:type="spellEnd"/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1798E3C6" w:rsidR="00A306D9" w:rsidRPr="00244E7D" w:rsidRDefault="00AF34D2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zboží </w:t>
      </w:r>
      <w:r w:rsidR="00A632C0">
        <w:rPr>
          <w:rFonts w:asciiTheme="minorHAnsi" w:hAnsiTheme="minorHAnsi" w:cstheme="minorHAnsi"/>
          <w:color w:val="000000" w:themeColor="text1"/>
          <w:sz w:val="22"/>
          <w:szCs w:val="22"/>
        </w:rPr>
        <w:t>(PPL CZ, GLS, Zásilkovna)</w:t>
      </w:r>
    </w:p>
    <w:p w14:paraId="37E6229C" w14:textId="26FE66BB" w:rsidR="00C47B60" w:rsidRPr="00A632C0" w:rsidRDefault="00264532" w:rsidP="00C47B60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>společnosti podílející se na expedici plateb</w:t>
      </w:r>
      <w:r w:rsidR="00A632C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A632C0">
        <w:rPr>
          <w:rFonts w:asciiTheme="minorHAnsi" w:hAnsiTheme="minorHAnsi" w:cstheme="minorHAnsi"/>
          <w:color w:val="000000" w:themeColor="text1"/>
          <w:sz w:val="22"/>
          <w:szCs w:val="22"/>
        </w:rPr>
        <w:t>GoPay</w:t>
      </w:r>
      <w:proofErr w:type="spellEnd"/>
      <w:r w:rsidR="00A632C0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77473E4F" w14:textId="54A83E9F" w:rsidR="00377ADD" w:rsidRDefault="00377ADD" w:rsidP="00A632C0">
      <w:pPr>
        <w:jc w:val="both"/>
      </w:pPr>
    </w:p>
    <w:p w14:paraId="54BED73E" w14:textId="77777777" w:rsidR="00BB7003" w:rsidRDefault="00264D6A" w:rsidP="00BB7003">
      <w:pPr>
        <w:ind w:left="426"/>
        <w:jc w:val="both"/>
      </w:pPr>
      <w:r>
        <w:t>Osobní údaje zpracováváme</w:t>
      </w:r>
      <w:r w:rsidR="00466381">
        <w:t xml:space="preserve"> pouze</w:t>
      </w:r>
      <w:r>
        <w:t xml:space="preserve"> na území Evropské </w:t>
      </w:r>
      <w:r w:rsidR="00D11A12">
        <w:t>unie</w:t>
      </w:r>
    </w:p>
    <w:p w14:paraId="12B3A899" w14:textId="77777777" w:rsidR="00BB7003" w:rsidRDefault="00BB7003" w:rsidP="00BB7003">
      <w:pPr>
        <w:ind w:left="426"/>
        <w:jc w:val="both"/>
      </w:pPr>
    </w:p>
    <w:p w14:paraId="432300DB" w14:textId="38543CF7" w:rsidR="00C47B60" w:rsidRDefault="00C47B60" w:rsidP="00BB7003">
      <w:pPr>
        <w:pStyle w:val="Nadpis1"/>
        <w:numPr>
          <w:ilvl w:val="0"/>
          <w:numId w:val="18"/>
        </w:numPr>
        <w:tabs>
          <w:tab w:val="left" w:pos="426"/>
        </w:tabs>
      </w:pPr>
      <w:r>
        <w:t>Co byste dál měli vědět</w:t>
      </w:r>
    </w:p>
    <w:p w14:paraId="32720FDB" w14:textId="5CD708BE" w:rsidR="00466381" w:rsidRDefault="00466381" w:rsidP="00466381"/>
    <w:p w14:paraId="4077461A" w14:textId="04ED7208" w:rsidR="00466381" w:rsidRDefault="00466381" w:rsidP="00466381">
      <w:pPr>
        <w:ind w:left="426"/>
      </w:pPr>
      <w:r>
        <w:t>V naší společnosti</w:t>
      </w:r>
      <w:r w:rsidR="00A632C0">
        <w:t xml:space="preserve"> nemám</w:t>
      </w:r>
      <w:r w:rsidR="00BB7003">
        <w:t xml:space="preserve">e jmenovaného </w:t>
      </w:r>
      <w:r>
        <w:t>pověřence pro ochranu osobních úda</w:t>
      </w:r>
      <w:r w:rsidR="00BB7003">
        <w:t>jů.</w:t>
      </w:r>
    </w:p>
    <w:p w14:paraId="0D23F636" w14:textId="236B4750" w:rsidR="00466381" w:rsidRDefault="00466381" w:rsidP="00466381">
      <w:pPr>
        <w:ind w:left="426"/>
      </w:pPr>
    </w:p>
    <w:p w14:paraId="659B8E6B" w14:textId="7F2A2C6A" w:rsidR="007340B9" w:rsidRDefault="007340B9" w:rsidP="00466381">
      <w:pPr>
        <w:ind w:left="426"/>
      </w:pPr>
      <w:r>
        <w:t>V naší společnosti</w:t>
      </w:r>
      <w:r w:rsidR="00A632C0">
        <w:t xml:space="preserve"> nedochází k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08149696" w14:textId="4AE71764" w:rsidR="00466381" w:rsidRPr="008748C8" w:rsidRDefault="007340B9" w:rsidP="008748C8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lastRenderedPageBreak/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hyperlink r:id="rId12" w:history="1">
        <w:r w:rsidR="00A632C0" w:rsidRPr="00F54F04">
          <w:rPr>
            <w:rStyle w:val="Hypertextovodkaz"/>
            <w:rFonts w:asciiTheme="minorHAnsi" w:hAnsiTheme="minorHAnsi" w:cstheme="minorHAnsi"/>
          </w:rPr>
          <w:t>info@damija.com</w:t>
        </w:r>
      </w:hyperlink>
      <w:r w:rsidR="00A632C0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nebo zavolejte na tel. č.</w:t>
      </w:r>
      <w:r w:rsidR="00A632C0">
        <w:rPr>
          <w:rFonts w:asciiTheme="minorHAnsi" w:hAnsiTheme="minorHAnsi" w:cstheme="minorHAnsi"/>
          <w:color w:val="000000" w:themeColor="text1"/>
        </w:rPr>
        <w:t xml:space="preserve"> 730 899 702.</w:t>
      </w:r>
    </w:p>
    <w:p w14:paraId="4EF57616" w14:textId="01F7B1A7" w:rsidR="00433D2C" w:rsidRDefault="00433D2C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7CB549BD" w14:textId="51DACCB3" w:rsidR="001C70AE" w:rsidRDefault="001C70AE" w:rsidP="00E07EB3">
      <w:pPr>
        <w:ind w:left="426"/>
        <w:jc w:val="both"/>
      </w:pPr>
    </w:p>
    <w:p w14:paraId="51EBBE60" w14:textId="426B8EE6" w:rsidR="001C70AE" w:rsidRPr="00E07EB3" w:rsidRDefault="001C70AE" w:rsidP="00E07EB3">
      <w:pPr>
        <w:ind w:left="426"/>
        <w:jc w:val="both"/>
      </w:pPr>
      <w:r>
        <w:t>Používané soubory cookies:</w:t>
      </w:r>
    </w:p>
    <w:p w14:paraId="06BA7615" w14:textId="11D2795E" w:rsidR="00E07EB3" w:rsidRDefault="00E07EB3" w:rsidP="00E07EB3">
      <w:pPr>
        <w:ind w:left="426"/>
        <w:jc w:val="both"/>
      </w:pPr>
    </w:p>
    <w:tbl>
      <w:tblPr>
        <w:tblW w:w="8930" w:type="dxa"/>
        <w:tblInd w:w="418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7"/>
        <w:gridCol w:w="1309"/>
        <w:gridCol w:w="3161"/>
        <w:gridCol w:w="1553"/>
      </w:tblGrid>
      <w:tr w:rsidR="001C70AE" w:rsidRPr="001C70AE" w14:paraId="06FC9C80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0B999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Technický název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2CC1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Vydavatel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997F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Účel o popis cookies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F4526" w14:textId="77777777" w:rsidR="001C70AE" w:rsidRPr="00143DF6" w:rsidRDefault="001C70AE" w:rsidP="001C70AE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143DF6">
              <w:rPr>
                <w:rFonts w:eastAsia="Times New Roman"/>
                <w:b/>
                <w:bCs/>
                <w:color w:val="000000"/>
              </w:rPr>
              <w:t>Doba trvání</w:t>
            </w:r>
          </w:p>
        </w:tc>
      </w:tr>
      <w:tr w:rsidR="00143DF6" w:rsidRPr="001C70AE" w14:paraId="6170AC90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7B27" w14:textId="70D9C7DA" w:rsidR="00143DF6" w:rsidRPr="002E4FFE" w:rsidRDefault="00F42308" w:rsidP="001C70AE">
            <w:r w:rsidRPr="002E4FFE">
              <w:t>PHPSESSID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5997" w14:textId="7F3F00C2" w:rsidR="00143DF6" w:rsidRPr="002E4FFE" w:rsidRDefault="00F440F6" w:rsidP="001C70AE">
            <w:r w:rsidRPr="002E4FFE">
              <w:t>Damijashop.cz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C833" w14:textId="4A8C0973" w:rsidR="00143DF6" w:rsidRPr="002E4FFE" w:rsidRDefault="00F66DBF" w:rsidP="001C70AE">
            <w:r>
              <w:t>Spravuje funkce napříč stránkami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3E44" w14:textId="32EA3540" w:rsidR="00143DF6" w:rsidRPr="002E4FFE" w:rsidRDefault="00700AFB" w:rsidP="001C70AE">
            <w:r>
              <w:t>Po dobu prohlížení</w:t>
            </w:r>
          </w:p>
        </w:tc>
      </w:tr>
      <w:tr w:rsidR="00F42308" w:rsidRPr="001C70AE" w14:paraId="4742B92D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07D7" w14:textId="262D16F3" w:rsidR="00F42308" w:rsidRPr="002E4FFE" w:rsidRDefault="00F440F6" w:rsidP="001C70AE">
            <w:r w:rsidRPr="002E4FFE">
              <w:t>__</w:t>
            </w:r>
            <w:proofErr w:type="spellStart"/>
            <w:r w:rsidRPr="002E4FFE">
              <w:t>zlcid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A638C" w14:textId="2F0D0A5D" w:rsidR="00F42308" w:rsidRPr="002E4FFE" w:rsidRDefault="00F440F6" w:rsidP="001C70AE">
            <w:r w:rsidRPr="002E4FFE">
              <w:t>Damijashop.cz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E4A7" w14:textId="59BCE877" w:rsidR="00F42308" w:rsidRPr="002E4FFE" w:rsidRDefault="0078051D" w:rsidP="001C70AE">
            <w:r w:rsidRPr="0078051D">
              <w:t xml:space="preserve">Tento soubor </w:t>
            </w:r>
            <w:proofErr w:type="spellStart"/>
            <w:r w:rsidRPr="0078051D">
              <w:t>cookie</w:t>
            </w:r>
            <w:proofErr w:type="spellEnd"/>
            <w:r w:rsidRPr="0078051D">
              <w:t xml:space="preserve"> se používá k identifikaci zařízení při různých návštěvách a také v rámci jedné relace chatu.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AFB6" w14:textId="1DD7CD6D" w:rsidR="00F42308" w:rsidRPr="002E4FFE" w:rsidRDefault="00700AFB" w:rsidP="001C70AE">
            <w:r>
              <w:t>Dokud nebude smazán</w:t>
            </w:r>
          </w:p>
        </w:tc>
      </w:tr>
      <w:tr w:rsidR="00700AFB" w:rsidRPr="001C70AE" w14:paraId="7A537818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17956" w14:textId="6A4823C8" w:rsidR="00700AFB" w:rsidRPr="002E4FFE" w:rsidRDefault="00700AFB" w:rsidP="00700AFB">
            <w:r w:rsidRPr="002E4FFE">
              <w:t>_</w:t>
            </w:r>
            <w:proofErr w:type="spellStart"/>
            <w:r w:rsidRPr="002E4FFE">
              <w:t>hjHasCachedUserAttributes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B5C1" w14:textId="22535D3D" w:rsidR="00700AFB" w:rsidRPr="002E4FFE" w:rsidRDefault="00700AFB" w:rsidP="00700AFB">
            <w:r w:rsidRPr="002E4FFE">
              <w:t>Damijashop.cz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6692" w14:textId="77777777" w:rsidR="00700AFB" w:rsidRDefault="00700AFB" w:rsidP="00700AFB">
            <w:r>
              <w:t xml:space="preserve">Ukládá atributy uživatele odeslané prostřednictvím rozhraní </w:t>
            </w:r>
            <w:proofErr w:type="spellStart"/>
            <w:r>
              <w:t>Hotjar</w:t>
            </w:r>
            <w:proofErr w:type="spellEnd"/>
            <w:r>
              <w:t xml:space="preserve"> </w:t>
            </w:r>
            <w:proofErr w:type="spellStart"/>
            <w:r>
              <w:t>Identify</w:t>
            </w:r>
            <w:proofErr w:type="spellEnd"/>
            <w:r>
              <w:t xml:space="preserve"> API, kdykoli uživatel není ve vzorku.</w:t>
            </w:r>
          </w:p>
          <w:p w14:paraId="0A27F025" w14:textId="77777777" w:rsidR="00700AFB" w:rsidRDefault="00700AFB" w:rsidP="00700AFB">
            <w:r>
              <w:t xml:space="preserve">Shromážděné atributy se uloží na servery </w:t>
            </w:r>
            <w:proofErr w:type="spellStart"/>
            <w:r>
              <w:t>Hotjar</w:t>
            </w:r>
            <w:proofErr w:type="spellEnd"/>
            <w:r>
              <w:t xml:space="preserve"> pouze v případě, že uživatel komunikuje s nástrojem </w:t>
            </w:r>
            <w:proofErr w:type="spellStart"/>
            <w:r>
              <w:t>Hotjar</w:t>
            </w:r>
            <w:proofErr w:type="spellEnd"/>
            <w:r>
              <w:t xml:space="preserve"> Feedback.</w:t>
            </w:r>
          </w:p>
          <w:p w14:paraId="75A17AF6" w14:textId="39346DB8" w:rsidR="00700AFB" w:rsidRPr="002E4FFE" w:rsidRDefault="00700AFB" w:rsidP="00700AFB">
            <w:r>
              <w:t xml:space="preserve">Soubor </w:t>
            </w:r>
            <w:proofErr w:type="spellStart"/>
            <w:r>
              <w:t>cookie</w:t>
            </w:r>
            <w:proofErr w:type="spellEnd"/>
            <w:r>
              <w:t xml:space="preserve"> se používá bez ohledu na to, zda je přítomen nástroj Zpětná vazba.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72501" w14:textId="15D88B02" w:rsidR="00700AFB" w:rsidRPr="002E4FFE" w:rsidRDefault="00700AFB" w:rsidP="00700AFB">
            <w:r>
              <w:t>Po dobu prohlížení</w:t>
            </w:r>
          </w:p>
        </w:tc>
      </w:tr>
      <w:tr w:rsidR="00700AFB" w:rsidRPr="001C70AE" w14:paraId="17A7D704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360BF" w14:textId="41505EC6" w:rsidR="00700AFB" w:rsidRPr="002E4FFE" w:rsidRDefault="00700AFB" w:rsidP="00700AFB">
            <w:proofErr w:type="spellStart"/>
            <w:r w:rsidRPr="002E4FFE">
              <w:t>externalFontsLoaded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3D9E" w14:textId="732CC3A0" w:rsidR="00700AFB" w:rsidRPr="002E4FFE" w:rsidRDefault="00700AFB" w:rsidP="00700AFB">
            <w:r w:rsidRPr="002E4FFE">
              <w:t>Damijashop.cz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4954D" w14:textId="6A730B8F" w:rsidR="00FC452A" w:rsidRPr="00FC452A" w:rsidRDefault="00FC452A" w:rsidP="00FC452A">
            <w:r w:rsidRPr="00FC452A">
              <w:br/>
              <w:t xml:space="preserve">Pomáhá </w:t>
            </w:r>
            <w:r w:rsidRPr="00FC452A">
              <w:t>s</w:t>
            </w:r>
            <w:r w:rsidRPr="00FC452A">
              <w:t xml:space="preserve"> načítáním fontů.</w:t>
            </w:r>
          </w:p>
          <w:p w14:paraId="159F9767" w14:textId="77777777" w:rsidR="00700AFB" w:rsidRPr="002E4FFE" w:rsidRDefault="00700AFB" w:rsidP="00700AFB"/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000B5" w14:textId="135C24C9" w:rsidR="00700AFB" w:rsidRPr="002E4FFE" w:rsidRDefault="00FC452A" w:rsidP="00700AFB">
            <w:r>
              <w:t>1 měsíc</w:t>
            </w:r>
          </w:p>
        </w:tc>
      </w:tr>
      <w:tr w:rsidR="00700AFB" w:rsidRPr="001C70AE" w14:paraId="1526DA1E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702E" w14:textId="37524DBA" w:rsidR="00700AFB" w:rsidRPr="002E4FFE" w:rsidRDefault="00700AFB" w:rsidP="00700AFB">
            <w:proofErr w:type="spellStart"/>
            <w:r w:rsidRPr="002E4FFE">
              <w:lastRenderedPageBreak/>
              <w:t>firstReminderProformaInvoice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F5778" w14:textId="1759C27F" w:rsidR="00700AFB" w:rsidRPr="002E4FFE" w:rsidRDefault="00700AFB" w:rsidP="00700AFB">
            <w:r w:rsidRPr="002E4FFE">
              <w:t>Damijashop.cz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90BA" w14:textId="77777777" w:rsidR="00700AFB" w:rsidRPr="002E4FFE" w:rsidRDefault="00700AFB" w:rsidP="00700AFB"/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17B8" w14:textId="0AB67F3C" w:rsidR="00700AFB" w:rsidRPr="002E4FFE" w:rsidRDefault="00D35DE1" w:rsidP="00700AFB">
            <w:r>
              <w:t>Po dobu prohlížení</w:t>
            </w:r>
          </w:p>
        </w:tc>
      </w:tr>
      <w:tr w:rsidR="00700AFB" w:rsidRPr="001C70AE" w14:paraId="4237718D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CCF5" w14:textId="4B23946E" w:rsidR="00700AFB" w:rsidRPr="002E4FFE" w:rsidRDefault="00700AFB" w:rsidP="00700AFB">
            <w:proofErr w:type="spellStart"/>
            <w:r w:rsidRPr="002E4FFE">
              <w:t>language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B7FA9" w14:textId="69872EDE" w:rsidR="00700AFB" w:rsidRPr="002E4FFE" w:rsidRDefault="00700AFB" w:rsidP="00700AFB">
            <w:r w:rsidRPr="002E4FFE">
              <w:t>Damijashop.cz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D5A20" w14:textId="77777777" w:rsidR="00700AFB" w:rsidRPr="002E4FFE" w:rsidRDefault="00700AFB" w:rsidP="00700AFB"/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4E66" w14:textId="0E9D1EE9" w:rsidR="00700AFB" w:rsidRPr="002E4FFE" w:rsidRDefault="00CF7D18" w:rsidP="00700AFB">
            <w:r>
              <w:t>1 rok</w:t>
            </w:r>
          </w:p>
        </w:tc>
      </w:tr>
      <w:tr w:rsidR="00CF7D18" w:rsidRPr="001C70AE" w14:paraId="4D12254C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0E87" w14:textId="526E7331" w:rsidR="00CF7D18" w:rsidRPr="002E4FFE" w:rsidRDefault="00CF7D18" w:rsidP="00CF7D18">
            <w:proofErr w:type="spellStart"/>
            <w:r w:rsidRPr="002E4FFE">
              <w:t>previousUrl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37EC" w14:textId="021DE55A" w:rsidR="00CF7D18" w:rsidRPr="002E4FFE" w:rsidRDefault="00CF7D18" w:rsidP="00CF7D18">
            <w:r w:rsidRPr="002E4FFE">
              <w:t>Damijashop.cz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B5AE" w14:textId="77777777" w:rsidR="00CF7D18" w:rsidRPr="00CF7D18" w:rsidRDefault="00CF7D18" w:rsidP="00CF7D18">
            <w:r w:rsidRPr="00CE6390">
              <w:br/>
            </w:r>
            <w:r w:rsidRPr="00CF7D18">
              <w:t>Ukládá předchozí navštívenou stránku.</w:t>
            </w:r>
          </w:p>
          <w:p w14:paraId="44351B45" w14:textId="77777777" w:rsidR="00CF7D18" w:rsidRPr="002E4FFE" w:rsidRDefault="00CF7D18" w:rsidP="00CF7D18"/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40B4B" w14:textId="6C409EB6" w:rsidR="00CF7D18" w:rsidRPr="002E4FFE" w:rsidRDefault="00CF7D18" w:rsidP="00CF7D18">
            <w:r>
              <w:t>Po dobu prohlížení</w:t>
            </w:r>
          </w:p>
        </w:tc>
      </w:tr>
      <w:tr w:rsidR="00CF7D18" w:rsidRPr="001C70AE" w14:paraId="30BB2470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D14A" w14:textId="205FCAFC" w:rsidR="00CF7D18" w:rsidRPr="002E4FFE" w:rsidRDefault="00CF7D18" w:rsidP="00CF7D18">
            <w:proofErr w:type="spellStart"/>
            <w:r w:rsidRPr="002E4FFE">
              <w:t>ssupp.vid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9F3FA" w14:textId="72E829D2" w:rsidR="00CF7D18" w:rsidRPr="002E4FFE" w:rsidRDefault="00CF7D18" w:rsidP="00CF7D18">
            <w:proofErr w:type="spellStart"/>
            <w:r w:rsidRPr="002E4FFE">
              <w:t>Smartsupp</w:t>
            </w:r>
            <w:proofErr w:type="spellEnd"/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8D78" w14:textId="66D1AFB8" w:rsidR="00CF7D18" w:rsidRPr="002E4FFE" w:rsidRDefault="00CF7D18" w:rsidP="00CF7D18">
            <w:r w:rsidRPr="002E4FFE">
              <w:t>Technická cookies nezbytná pro fungování chatu.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D11A7" w14:textId="4E3F1C93" w:rsidR="00CF7D18" w:rsidRPr="002E4FFE" w:rsidRDefault="00CF7D18" w:rsidP="00CF7D18">
            <w:r w:rsidRPr="002E4FFE">
              <w:t>6 měsíců</w:t>
            </w:r>
          </w:p>
        </w:tc>
      </w:tr>
      <w:tr w:rsidR="00CF7D18" w:rsidRPr="001C70AE" w14:paraId="4990C367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ACD0" w14:textId="22C58288" w:rsidR="00CF7D18" w:rsidRPr="002E4FFE" w:rsidRDefault="00CF7D18" w:rsidP="00CF7D18">
            <w:proofErr w:type="spellStart"/>
            <w:proofErr w:type="gramStart"/>
            <w:r w:rsidRPr="002E4FFE">
              <w:t>ssupp.visits</w:t>
            </w:r>
            <w:proofErr w:type="spellEnd"/>
            <w:proofErr w:type="gram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5B43" w14:textId="064098C7" w:rsidR="00CF7D18" w:rsidRPr="002E4FFE" w:rsidRDefault="00CF7D18" w:rsidP="00CF7D18">
            <w:proofErr w:type="spellStart"/>
            <w:r w:rsidRPr="002E4FFE">
              <w:t>Smartsupp</w:t>
            </w:r>
            <w:proofErr w:type="spellEnd"/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0FFEA" w14:textId="34F16FF6" w:rsidR="00CF7D18" w:rsidRPr="002E4FFE" w:rsidRDefault="00CF7D18" w:rsidP="00CF7D18">
            <w:r w:rsidRPr="002E4FFE">
              <w:t xml:space="preserve">Technická cookies nezbytná pro </w:t>
            </w:r>
            <w:r w:rsidRPr="002E4FFE">
              <w:t>zapisování údajů z chatu.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6A765" w14:textId="6DF92338" w:rsidR="00CF7D18" w:rsidRPr="002E4FFE" w:rsidRDefault="00CF7D18" w:rsidP="00CF7D18">
            <w:r w:rsidRPr="002E4FFE">
              <w:t>1 měsíc</w:t>
            </w:r>
          </w:p>
        </w:tc>
      </w:tr>
      <w:tr w:rsidR="00CF7D18" w:rsidRPr="001C70AE" w14:paraId="26A94C4C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BBF19" w14:textId="5CF2924E" w:rsidR="00CF7D18" w:rsidRPr="00CE6390" w:rsidRDefault="00CF7D18" w:rsidP="00CF7D18">
            <w:r w:rsidRPr="00CE6390">
              <w:t>_</w:t>
            </w:r>
            <w:proofErr w:type="spellStart"/>
            <w:r w:rsidRPr="00CE6390">
              <w:t>ga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EC1C" w14:textId="0B7F7919" w:rsidR="00CF7D18" w:rsidRPr="00CE6390" w:rsidRDefault="00CF7D18" w:rsidP="00CF7D18">
            <w:r w:rsidRPr="00CE6390">
              <w:t>Google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D9B1" w14:textId="0A39A0F2" w:rsidR="00CF7D18" w:rsidRPr="002E4FFE" w:rsidRDefault="00CF7D18" w:rsidP="00CF7D18">
            <w:r w:rsidRPr="002E4FFE">
              <w:t xml:space="preserve">Soubor </w:t>
            </w:r>
            <w:proofErr w:type="spellStart"/>
            <w:r w:rsidRPr="002E4FFE">
              <w:t>cookie</w:t>
            </w:r>
            <w:proofErr w:type="spellEnd"/>
            <w:r w:rsidRPr="002E4FFE">
              <w:t xml:space="preserve"> nainstalovaný službou Google </w:t>
            </w:r>
            <w:proofErr w:type="spellStart"/>
            <w:r w:rsidRPr="002E4FFE">
              <w:t>Analytics</w:t>
            </w:r>
            <w:proofErr w:type="spellEnd"/>
            <w:r w:rsidRPr="002E4FFE">
              <w:t xml:space="preserve">, vypočítává údaje o návštěvnících, relacích a kampaních a také sleduje využití webu pro analytický přehled webu. Soubor </w:t>
            </w:r>
            <w:proofErr w:type="spellStart"/>
            <w:r w:rsidRPr="002E4FFE">
              <w:t>cookie</w:t>
            </w:r>
            <w:proofErr w:type="spellEnd"/>
            <w:r w:rsidRPr="002E4FFE">
              <w:t xml:space="preserve"> ukládá informace anonymně a přiřazuje náhodně vygenerované</w:t>
            </w:r>
            <w:r>
              <w:t xml:space="preserve"> </w:t>
            </w:r>
            <w:r w:rsidRPr="002E4FFE">
              <w:t>číslo k rozpoznání unikátních návštěvníků.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04E51" w14:textId="1063D25A" w:rsidR="00CF7D18" w:rsidRPr="00CE6390" w:rsidRDefault="00CF7D18" w:rsidP="00CF7D18">
            <w:r w:rsidRPr="00FC452A">
              <w:t>2 roky</w:t>
            </w:r>
          </w:p>
        </w:tc>
      </w:tr>
      <w:tr w:rsidR="00CF7D18" w:rsidRPr="001C70AE" w14:paraId="6A85C127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D3E78" w14:textId="70945888" w:rsidR="00CF7D18" w:rsidRPr="00CE6390" w:rsidRDefault="009C2082" w:rsidP="00CF7D18">
            <w:proofErr w:type="spellStart"/>
            <w:r w:rsidRPr="00CE6390">
              <w:t>ln_or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253B8" w14:textId="072B291A" w:rsidR="00CF7D18" w:rsidRPr="00CE6390" w:rsidRDefault="009C2082" w:rsidP="00CF7D18">
            <w:hyperlink r:id="rId13" w:tgtFrame="_blank" w:tooltip="LinkedIn's privacy policy" w:history="1">
              <w:r w:rsidRPr="00CE6390">
                <w:t>LinkedIn</w:t>
              </w:r>
            </w:hyperlink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27BC8" w14:textId="78D949A4" w:rsidR="00CF7D18" w:rsidRPr="00CE6390" w:rsidRDefault="009C2082" w:rsidP="00CF7D18">
            <w:r w:rsidRPr="00CE6390">
              <w:t>Registruje statistické údaje o chování uživatelů na webových stránkách. Používá se pro interní analytiku provozovatele webových stránek.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7B81" w14:textId="359D0938" w:rsidR="00CF7D18" w:rsidRPr="00CE6390" w:rsidRDefault="009C2082" w:rsidP="00CF7D18">
            <w:r w:rsidRPr="00CE6390">
              <w:t>1 den</w:t>
            </w:r>
          </w:p>
        </w:tc>
      </w:tr>
      <w:tr w:rsidR="009C2082" w:rsidRPr="001C70AE" w14:paraId="23BB63B0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5C4D8" w14:textId="7D541237" w:rsidR="009C2082" w:rsidRPr="00CE6390" w:rsidRDefault="009C2082" w:rsidP="009C2082">
            <w:r w:rsidRPr="00CE6390">
              <w:t>SL_C_23361dd035530_DOMAIN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4FAF" w14:textId="1D4BB5D4" w:rsidR="009C2082" w:rsidRPr="00CE6390" w:rsidRDefault="009C2082" w:rsidP="009C2082">
            <w:proofErr w:type="spellStart"/>
            <w:r w:rsidRPr="00CE6390">
              <w:t>Smartsupp</w:t>
            </w:r>
            <w:proofErr w:type="spellEnd"/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6D5C6" w14:textId="7C8B4494" w:rsidR="009C2082" w:rsidRPr="00CE6390" w:rsidRDefault="009C2082" w:rsidP="009C2082">
            <w:r w:rsidRPr="00CE6390">
              <w:t xml:space="preserve">Tento dočasný soubor </w:t>
            </w:r>
            <w:proofErr w:type="spellStart"/>
            <w:r w:rsidRPr="00CE6390">
              <w:t>cookie</w:t>
            </w:r>
            <w:proofErr w:type="spellEnd"/>
            <w:r w:rsidRPr="00CE6390">
              <w:t xml:space="preserve"> slouží k detekci základní domény (tzv. domény druhé úrovně) a je odstraněn ihned po detekci domény. Pomáhá nám sdílet relaci mezi subdoménou a doménou, pokud jsou obě zaznamenány ve stejném projektu.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3E7AB" w14:textId="2D2C5F02" w:rsidR="009C2082" w:rsidRPr="00CE6390" w:rsidRDefault="00D35DE1" w:rsidP="009C2082">
            <w:r w:rsidRPr="00CE6390">
              <w:t>Po dobu prohlížení</w:t>
            </w:r>
          </w:p>
        </w:tc>
      </w:tr>
      <w:tr w:rsidR="009C2082" w:rsidRPr="001C70AE" w14:paraId="5666A37C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253C" w14:textId="29750E3B" w:rsidR="009C2082" w:rsidRPr="00CE6390" w:rsidRDefault="00D35DE1" w:rsidP="009C2082">
            <w:r w:rsidRPr="00CE6390">
              <w:t>_</w:t>
            </w:r>
            <w:proofErr w:type="spellStart"/>
            <w:r w:rsidRPr="00CE6390">
              <w:t>fbp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D67E2" w14:textId="24A30409" w:rsidR="009C2082" w:rsidRPr="00CE6390" w:rsidRDefault="00D35DE1" w:rsidP="00D35DE1">
            <w:hyperlink r:id="rId14" w:tgtFrame="_blank" w:tooltip=" Meta Platforms, Inc.'s privacy policy" w:history="1">
              <w:r w:rsidRPr="00CE6390">
                <w:br/>
                <w:t xml:space="preserve">Meta </w:t>
              </w:r>
              <w:proofErr w:type="spellStart"/>
              <w:r w:rsidRPr="00CE6390">
                <w:t>Platforms</w:t>
              </w:r>
              <w:proofErr w:type="spellEnd"/>
              <w:r w:rsidRPr="00CE6390">
                <w:t>, Inc.</w:t>
              </w:r>
            </w:hyperlink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710F4" w14:textId="208A9F37" w:rsidR="009C2082" w:rsidRPr="00CE6390" w:rsidRDefault="00D35DE1" w:rsidP="009C2082">
            <w:r w:rsidRPr="00CE6390">
              <w:t>Facebook je používá k poskytování řady reklamních produktů, jako jsou nabídky v reálném čase od inzerentů třetích stran.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26842" w14:textId="28AE481B" w:rsidR="009C2082" w:rsidRPr="00CE6390" w:rsidRDefault="00D35DE1" w:rsidP="009C2082">
            <w:r w:rsidRPr="00CE6390">
              <w:t>3 měsíce</w:t>
            </w:r>
          </w:p>
        </w:tc>
      </w:tr>
      <w:tr w:rsidR="009C2082" w:rsidRPr="001C70AE" w14:paraId="2E69A9D0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C176" w14:textId="1600BC8D" w:rsidR="009C2082" w:rsidRPr="00CE6390" w:rsidRDefault="00D35DE1" w:rsidP="009C2082">
            <w:r w:rsidRPr="00CE6390">
              <w:t>  _</w:t>
            </w:r>
            <w:proofErr w:type="spellStart"/>
            <w:r w:rsidRPr="00CE6390">
              <w:t>gcl_au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A5B29" w14:textId="6D134ABF" w:rsidR="00D35DE1" w:rsidRPr="00CE6390" w:rsidRDefault="00D35DE1" w:rsidP="00D35DE1">
            <w:r w:rsidRPr="00CE6390">
              <w:br/>
              <w:t>Google</w:t>
            </w:r>
          </w:p>
          <w:p w14:paraId="5DFC978B" w14:textId="77777777" w:rsidR="009C2082" w:rsidRPr="00CE6390" w:rsidRDefault="009C2082" w:rsidP="009C2082"/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E9ADE" w14:textId="1968C65B" w:rsidR="009C2082" w:rsidRPr="00CE6390" w:rsidRDefault="00D35DE1" w:rsidP="009C2082">
            <w:r w:rsidRPr="00CE6390">
              <w:t xml:space="preserve">Pomocné marketingové cookies reklamního systému Google </w:t>
            </w:r>
            <w:proofErr w:type="spellStart"/>
            <w:r w:rsidRPr="00CE6390">
              <w:t>AdSense</w:t>
            </w:r>
            <w:proofErr w:type="spellEnd"/>
            <w:r w:rsidRPr="00CE6390">
              <w:t>, díky kterým je možné vyhodnocovat efektivitu nástroje.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81BA6" w14:textId="525ED770" w:rsidR="009C2082" w:rsidRPr="00CE6390" w:rsidRDefault="00D35DE1" w:rsidP="009C2082">
            <w:r w:rsidRPr="00CE6390">
              <w:t>3 měsíce</w:t>
            </w:r>
          </w:p>
        </w:tc>
      </w:tr>
      <w:tr w:rsidR="009C2082" w:rsidRPr="001C70AE" w14:paraId="40170B78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69BB" w14:textId="74707DBB" w:rsidR="009C2082" w:rsidRPr="00CE6390" w:rsidRDefault="00D35DE1" w:rsidP="009C2082">
            <w:r w:rsidRPr="00CE6390">
              <w:t>_</w:t>
            </w:r>
            <w:proofErr w:type="spellStart"/>
            <w:r w:rsidRPr="00CE6390">
              <w:t>gid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E442" w14:textId="182780FE" w:rsidR="009C2082" w:rsidRPr="00CE6390" w:rsidRDefault="00D35DE1" w:rsidP="009C2082">
            <w:r w:rsidRPr="00CE6390">
              <w:t>Google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69BB" w14:textId="638E52C5" w:rsidR="009C2082" w:rsidRPr="00CE6390" w:rsidRDefault="00D35DE1" w:rsidP="009C2082">
            <w:r w:rsidRPr="00CE6390">
              <w:t xml:space="preserve">Pomocná </w:t>
            </w:r>
            <w:proofErr w:type="spellStart"/>
            <w:r w:rsidRPr="00CE6390">
              <w:t>cookie</w:t>
            </w:r>
            <w:proofErr w:type="spellEnd"/>
            <w:r w:rsidRPr="00CE6390">
              <w:t xml:space="preserve"> nástroje Google </w:t>
            </w:r>
            <w:proofErr w:type="spellStart"/>
            <w:r w:rsidRPr="00CE6390">
              <w:t>Analytics</w:t>
            </w:r>
            <w:proofErr w:type="spellEnd"/>
            <w:r w:rsidRPr="00CE6390">
              <w:t xml:space="preserve"> obsahující ID prohlížeče.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9F5C9" w14:textId="1C69AC10" w:rsidR="009C2082" w:rsidRPr="00CE6390" w:rsidRDefault="00D35DE1" w:rsidP="009C2082">
            <w:r w:rsidRPr="00CE6390">
              <w:t>1 den</w:t>
            </w:r>
          </w:p>
        </w:tc>
      </w:tr>
      <w:tr w:rsidR="009C2082" w:rsidRPr="001C70AE" w14:paraId="44C7EF6E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FC05A" w14:textId="69877846" w:rsidR="009C2082" w:rsidRPr="00CE6390" w:rsidRDefault="00AF1B4F" w:rsidP="009C2082">
            <w:r w:rsidRPr="00CE6390">
              <w:t>_</w:t>
            </w:r>
            <w:proofErr w:type="spellStart"/>
            <w:r w:rsidRPr="00CE6390">
              <w:t>hjAbsoluteSessionInProgress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31AA9" w14:textId="5B0B284C" w:rsidR="009C2082" w:rsidRPr="00CE6390" w:rsidRDefault="00680724" w:rsidP="009C2082">
            <w:proofErr w:type="spellStart"/>
            <w:r w:rsidRPr="00CE6390">
              <w:t>Hotjar</w:t>
            </w:r>
            <w:proofErr w:type="spellEnd"/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7054" w14:textId="23044C59" w:rsidR="009C2082" w:rsidRPr="00CE6390" w:rsidRDefault="00AF1B4F" w:rsidP="009C2082">
            <w:r w:rsidRPr="00CE6390">
              <w:t xml:space="preserve">Tento soubor </w:t>
            </w:r>
            <w:proofErr w:type="spellStart"/>
            <w:r w:rsidRPr="00CE6390">
              <w:t>cookie</w:t>
            </w:r>
            <w:proofErr w:type="spellEnd"/>
            <w:r w:rsidRPr="00CE6390">
              <w:t xml:space="preserve"> nastavuje společnost </w:t>
            </w:r>
            <w:proofErr w:type="spellStart"/>
            <w:r w:rsidRPr="00CE6390">
              <w:t>Hotjar</w:t>
            </w:r>
            <w:proofErr w:type="spellEnd"/>
            <w:r w:rsidRPr="00CE6390">
              <w:t xml:space="preserve"> pro účely výkonu a analýzy.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236E" w14:textId="5E8E4FB6" w:rsidR="009C2082" w:rsidRPr="00CE6390" w:rsidRDefault="00AF1B4F" w:rsidP="009C2082">
            <w:r w:rsidRPr="00CE6390">
              <w:t>30 minut</w:t>
            </w:r>
          </w:p>
        </w:tc>
      </w:tr>
      <w:tr w:rsidR="009C2082" w:rsidRPr="001C70AE" w14:paraId="57B5E777" w14:textId="77777777" w:rsidTr="00B57589">
        <w:trPr>
          <w:trHeight w:val="1554"/>
        </w:trPr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18D7" w14:textId="51972DE5" w:rsidR="009C2082" w:rsidRPr="00CE6390" w:rsidRDefault="00680724" w:rsidP="009C2082">
            <w:r w:rsidRPr="00B57589">
              <w:lastRenderedPageBreak/>
              <w:t> _</w:t>
            </w:r>
            <w:proofErr w:type="spellStart"/>
            <w:r w:rsidRPr="00B57589">
              <w:t>hjSessionUser</w:t>
            </w:r>
            <w:proofErr w:type="spellEnd"/>
            <w:r w:rsidRPr="00B57589">
              <w:t>_********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CDB1" w14:textId="7F3CB1C9" w:rsidR="009C2082" w:rsidRPr="00CE6390" w:rsidRDefault="00680724" w:rsidP="009C2082">
            <w:proofErr w:type="spellStart"/>
            <w:r w:rsidRPr="00CE6390">
              <w:t>Hotjar</w:t>
            </w:r>
            <w:proofErr w:type="spellEnd"/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1D41F" w14:textId="4C2D5D40" w:rsidR="009C2082" w:rsidRPr="00B57589" w:rsidRDefault="00680724" w:rsidP="009C2082">
            <w:r w:rsidRPr="00B57589">
              <w:br/>
              <w:t xml:space="preserve">Soubor </w:t>
            </w:r>
            <w:proofErr w:type="spellStart"/>
            <w:r w:rsidRPr="00B57589">
              <w:t>cookie</w:t>
            </w:r>
            <w:proofErr w:type="spellEnd"/>
            <w:r w:rsidRPr="00B57589">
              <w:t xml:space="preserve"> </w:t>
            </w:r>
            <w:proofErr w:type="spellStart"/>
            <w:r w:rsidRPr="00B57589">
              <w:t>Hotjar</w:t>
            </w:r>
            <w:proofErr w:type="spellEnd"/>
            <w:r w:rsidRPr="00B57589">
              <w:t xml:space="preserve">, který se nastavuje, když uživatel poprvé přistane na stránku se skriptem </w:t>
            </w:r>
            <w:proofErr w:type="spellStart"/>
            <w:r w:rsidRPr="00B57589">
              <w:t>Hotjar</w:t>
            </w:r>
            <w:proofErr w:type="spellEnd"/>
            <w:r w:rsidRPr="00B57589">
              <w:t xml:space="preserve">. Používá se k zachování uživatelského ID </w:t>
            </w:r>
            <w:proofErr w:type="spellStart"/>
            <w:r w:rsidRPr="00B57589">
              <w:t>Hotjar</w:t>
            </w:r>
            <w:proofErr w:type="spellEnd"/>
            <w:r w:rsidRPr="00B57589">
              <w:t>, jedinečného pro daný web v prohlížeči. To zajistí, že chování při následných návštěvách stejného webu bude připsáno stejnému ID uživatele.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3746A" w14:textId="57517B65" w:rsidR="009C2082" w:rsidRPr="00CE6390" w:rsidRDefault="00680724" w:rsidP="009C2082">
            <w:r>
              <w:t>1 rok</w:t>
            </w:r>
          </w:p>
        </w:tc>
      </w:tr>
      <w:tr w:rsidR="00CE6390" w:rsidRPr="001C70AE" w14:paraId="14EED7AA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D9BB7" w14:textId="5602E4C0" w:rsidR="00CE6390" w:rsidRPr="00B57589" w:rsidRDefault="00680724" w:rsidP="00CE6390">
            <w:r w:rsidRPr="00B57589">
              <w:t>_</w:t>
            </w:r>
            <w:proofErr w:type="spellStart"/>
            <w:r w:rsidRPr="00B57589">
              <w:t>hjSession</w:t>
            </w:r>
            <w:proofErr w:type="spellEnd"/>
            <w:r w:rsidRPr="00B57589">
              <w:t>_********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B35F" w14:textId="55619D44" w:rsidR="00CE6390" w:rsidRPr="00B57589" w:rsidRDefault="00680724" w:rsidP="00CE6390">
            <w:proofErr w:type="spellStart"/>
            <w:r w:rsidRPr="00B57589">
              <w:t>Hotjar</w:t>
            </w:r>
            <w:proofErr w:type="spellEnd"/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CE899" w14:textId="75146A64" w:rsidR="00CE6390" w:rsidRPr="00B57589" w:rsidRDefault="00680724" w:rsidP="00CE6390">
            <w:r w:rsidRPr="00B57589">
              <w:t xml:space="preserve">Soubor </w:t>
            </w:r>
            <w:proofErr w:type="spellStart"/>
            <w:r w:rsidRPr="00B57589">
              <w:t>cookie</w:t>
            </w:r>
            <w:proofErr w:type="spellEnd"/>
            <w:r w:rsidRPr="00B57589">
              <w:t xml:space="preserve">, který obsahuje data aktuální relace. To znamená, že následné požadavky v okně relace budou přiřazeny stejné relaci </w:t>
            </w:r>
            <w:proofErr w:type="spellStart"/>
            <w:r w:rsidRPr="00B57589">
              <w:t>Hotjar</w:t>
            </w:r>
            <w:proofErr w:type="spellEnd"/>
            <w:r w:rsidRPr="00B57589">
              <w:t>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3269" w14:textId="067877FE" w:rsidR="00CE6390" w:rsidRPr="00B57589" w:rsidRDefault="00680724" w:rsidP="00CE6390">
            <w:r w:rsidRPr="00B57589">
              <w:t>30 minut</w:t>
            </w:r>
          </w:p>
        </w:tc>
      </w:tr>
      <w:tr w:rsidR="00CE6390" w:rsidRPr="001C70AE" w14:paraId="71842F1A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44F6E" w14:textId="228CD131" w:rsidR="00CE6390" w:rsidRPr="00B57589" w:rsidRDefault="00B16057" w:rsidP="00CE6390">
            <w:r w:rsidRPr="00B57589">
              <w:t>SRV_ID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7EB0D" w14:textId="1CB59D0F" w:rsidR="00CE6390" w:rsidRPr="00B57589" w:rsidRDefault="00B16057" w:rsidP="00CE6390">
            <w:r w:rsidRPr="00B57589">
              <w:t>Shoptet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457C" w14:textId="430B052A" w:rsidR="00CE6390" w:rsidRPr="00B57589" w:rsidRDefault="00B16057" w:rsidP="00CE6390">
            <w:r w:rsidRPr="00B57589">
              <w:t>Interní informace pro zajištění vysoké dostupnosti.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3983E" w14:textId="2380B120" w:rsidR="00CE6390" w:rsidRPr="00B16057" w:rsidRDefault="00B16057" w:rsidP="00CE6390">
            <w:r w:rsidRPr="00B16057">
              <w:t>Při ukončení</w:t>
            </w:r>
            <w:r>
              <w:t xml:space="preserve"> </w:t>
            </w:r>
            <w:r w:rsidRPr="00B16057">
              <w:t>návštěvy</w:t>
            </w:r>
            <w:r>
              <w:t xml:space="preserve"> </w:t>
            </w:r>
            <w:r w:rsidRPr="00B16057">
              <w:t>prohlížení</w:t>
            </w:r>
          </w:p>
        </w:tc>
      </w:tr>
      <w:tr w:rsidR="00CE6390" w:rsidRPr="001C70AE" w14:paraId="3088F1E9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FB91" w14:textId="6AB3327A" w:rsidR="00CE6390" w:rsidRPr="00B57589" w:rsidRDefault="00B16057" w:rsidP="00CE6390">
            <w:r w:rsidRPr="00B57589">
              <w:t>_</w:t>
            </w:r>
            <w:proofErr w:type="spellStart"/>
            <w:r w:rsidRPr="00B57589">
              <w:t>hjIncludedInSessionSample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2E515" w14:textId="1FCCEADA" w:rsidR="00CE6390" w:rsidRPr="00B57589" w:rsidRDefault="00B16057" w:rsidP="00CE6390">
            <w:proofErr w:type="spellStart"/>
            <w:r w:rsidRPr="00B57589">
              <w:t>Hotjar</w:t>
            </w:r>
            <w:proofErr w:type="spellEnd"/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36C3" w14:textId="2CD24DAF" w:rsidR="00CE6390" w:rsidRPr="00B57589" w:rsidRDefault="00B16057" w:rsidP="00CE6390">
            <w:r w:rsidRPr="00B57589">
              <w:t xml:space="preserve">Tento soubor </w:t>
            </w:r>
            <w:proofErr w:type="spellStart"/>
            <w:r w:rsidRPr="00B57589">
              <w:t>cookie</w:t>
            </w:r>
            <w:proofErr w:type="spellEnd"/>
            <w:r w:rsidRPr="00B57589">
              <w:t xml:space="preserve"> je nastaven ve vztahu ke sledování </w:t>
            </w:r>
            <w:proofErr w:type="spellStart"/>
            <w:r w:rsidRPr="00B57589">
              <w:t>Hotjar</w:t>
            </w:r>
            <w:proofErr w:type="spellEnd"/>
            <w:r w:rsidRPr="00B57589">
              <w:t>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B267" w14:textId="03554A6B" w:rsidR="00CE6390" w:rsidRPr="00B57589" w:rsidRDefault="00B16057" w:rsidP="00CE6390">
            <w:r w:rsidRPr="00B57589">
              <w:t>2 minuty</w:t>
            </w:r>
          </w:p>
        </w:tc>
      </w:tr>
      <w:tr w:rsidR="00CE6390" w:rsidRPr="001C70AE" w14:paraId="6074ECCA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3EFB" w14:textId="703510F9" w:rsidR="00CE6390" w:rsidRPr="00B57589" w:rsidRDefault="00B16057" w:rsidP="00CE6390">
            <w:proofErr w:type="spellStart"/>
            <w:r w:rsidRPr="00B57589">
              <w:t>P</w:t>
            </w:r>
            <w:r w:rsidRPr="00B57589">
              <w:t>cart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DD3AA" w14:textId="77777777" w:rsidR="00CE6390" w:rsidRPr="00B57589" w:rsidRDefault="00CE6390" w:rsidP="00CE6390"/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E83E" w14:textId="6C9CEF35" w:rsidR="00CE6390" w:rsidRPr="00B57589" w:rsidRDefault="00B16057" w:rsidP="00CE6390">
            <w:r w:rsidRPr="00B57589">
              <w:t xml:space="preserve">Po přidání do košíku, </w:t>
            </w:r>
            <w:proofErr w:type="spellStart"/>
            <w:r w:rsidRPr="00B57589">
              <w:t>hash</w:t>
            </w:r>
            <w:proofErr w:type="spellEnd"/>
            <w:r w:rsidRPr="00B57589">
              <w:t xml:space="preserve"> spojující uživatele s jeho aktuálním uloženým košíkem.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350F1" w14:textId="42C9E35B" w:rsidR="00CE6390" w:rsidRPr="00B57589" w:rsidRDefault="00B16057" w:rsidP="00CE6390">
            <w:r w:rsidRPr="00B57589">
              <w:t>1 rok</w:t>
            </w:r>
          </w:p>
        </w:tc>
      </w:tr>
      <w:tr w:rsidR="00CE6390" w:rsidRPr="001C70AE" w14:paraId="210382FA" w14:textId="77777777" w:rsidTr="009C2082">
        <w:tc>
          <w:tcPr>
            <w:tcW w:w="2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E6EA" w14:textId="70739A39" w:rsidR="00CE6390" w:rsidRPr="00B57589" w:rsidRDefault="00B16057" w:rsidP="00CE6390">
            <w:proofErr w:type="spellStart"/>
            <w:r w:rsidRPr="00B57589">
              <w:t>referer</w:t>
            </w:r>
            <w:proofErr w:type="spellEnd"/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5735" w14:textId="77777777" w:rsidR="00CE6390" w:rsidRPr="00B57589" w:rsidRDefault="00CE6390" w:rsidP="00CE6390"/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4892" w14:textId="22A38D0F" w:rsidR="00CE6390" w:rsidRPr="00B57589" w:rsidRDefault="00AF0960" w:rsidP="00CE6390">
            <w:r w:rsidRPr="00B57589">
              <w:t>Pomáhá s identifikací předchozího zdroje návštěv.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F6D8" w14:textId="69E3FA83" w:rsidR="00CE6390" w:rsidRPr="00B57589" w:rsidRDefault="00AF0960" w:rsidP="00CE6390">
            <w:r w:rsidRPr="00B57589">
              <w:t>3 měsíce</w:t>
            </w:r>
          </w:p>
        </w:tc>
      </w:tr>
    </w:tbl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>Další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 xml:space="preserve">Souhlas může být vyjádřen prostřednictvím zaškrtávacího políčka obsaženého v tzv. </w:t>
      </w:r>
      <w:proofErr w:type="spellStart"/>
      <w:r w:rsidRPr="008748C8">
        <w:t>cookie</w:t>
      </w:r>
      <w:proofErr w:type="spellEnd"/>
      <w:r w:rsidRPr="008748C8">
        <w:t xml:space="preserve">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5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6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Firefox - </w:t>
      </w:r>
      <w:hyperlink r:id="rId17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8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9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 xml:space="preserve">Microsoft </w:t>
      </w:r>
      <w:proofErr w:type="spellStart"/>
      <w:r w:rsidRPr="008748C8">
        <w:rPr>
          <w:rFonts w:asciiTheme="minorHAnsi" w:hAnsiTheme="minorHAnsi" w:cstheme="minorHAnsi"/>
          <w:sz w:val="22"/>
          <w:szCs w:val="22"/>
        </w:rPr>
        <w:t>Edge</w:t>
      </w:r>
      <w:proofErr w:type="spellEnd"/>
      <w:r w:rsidRPr="008748C8">
        <w:rPr>
          <w:rFonts w:asciiTheme="minorHAnsi" w:hAnsiTheme="minorHAnsi" w:cstheme="minorHAnsi"/>
          <w:sz w:val="22"/>
          <w:szCs w:val="22"/>
        </w:rPr>
        <w:t xml:space="preserve"> - </w:t>
      </w:r>
      <w:hyperlink r:id="rId20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</w:t>
      </w:r>
      <w:r w:rsidRPr="00163078">
        <w:rPr>
          <w:rFonts w:asciiTheme="minorHAnsi" w:hAnsiTheme="minorHAnsi" w:cstheme="minorHAnsi"/>
          <w:color w:val="000000" w:themeColor="text1"/>
        </w:rPr>
        <w:lastRenderedPageBreak/>
        <w:t xml:space="preserve">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21" w:history="1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622068A5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r w:rsidR="00A632C0">
        <w:rPr>
          <w:rFonts w:asciiTheme="minorHAnsi" w:hAnsiTheme="minorHAnsi" w:cstheme="minorHAnsi"/>
          <w:color w:val="000000" w:themeColor="text1"/>
        </w:rPr>
        <w:t>1.1.2023</w:t>
      </w:r>
    </w:p>
    <w:p w14:paraId="017197A5" w14:textId="77777777" w:rsidR="00617B3C" w:rsidRPr="001A33CF" w:rsidRDefault="00617B3C" w:rsidP="00F93444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AC97C" w14:textId="77777777" w:rsidR="00C47291" w:rsidRDefault="00C47291" w:rsidP="00966C62">
      <w:r>
        <w:separator/>
      </w:r>
    </w:p>
  </w:endnote>
  <w:endnote w:type="continuationSeparator" w:id="0">
    <w:p w14:paraId="1A6159E4" w14:textId="77777777" w:rsidR="00C47291" w:rsidRDefault="00C47291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2AC4" w14:textId="77777777" w:rsidR="00C47291" w:rsidRDefault="00C47291" w:rsidP="00966C62">
      <w:r>
        <w:separator/>
      </w:r>
    </w:p>
  </w:footnote>
  <w:footnote w:type="continuationSeparator" w:id="0">
    <w:p w14:paraId="3098747E" w14:textId="77777777" w:rsidR="00C47291" w:rsidRDefault="00C47291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929228">
    <w:abstractNumId w:val="12"/>
  </w:num>
  <w:num w:numId="2" w16cid:durableId="1857113425">
    <w:abstractNumId w:val="6"/>
  </w:num>
  <w:num w:numId="3" w16cid:durableId="895049840">
    <w:abstractNumId w:val="8"/>
  </w:num>
  <w:num w:numId="4" w16cid:durableId="1780642347">
    <w:abstractNumId w:val="0"/>
  </w:num>
  <w:num w:numId="5" w16cid:durableId="1414619697">
    <w:abstractNumId w:val="17"/>
  </w:num>
  <w:num w:numId="6" w16cid:durableId="6292896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7958254">
    <w:abstractNumId w:val="14"/>
  </w:num>
  <w:num w:numId="8" w16cid:durableId="996495014">
    <w:abstractNumId w:val="20"/>
  </w:num>
  <w:num w:numId="9" w16cid:durableId="331643664">
    <w:abstractNumId w:val="4"/>
  </w:num>
  <w:num w:numId="10" w16cid:durableId="1085229076">
    <w:abstractNumId w:val="11"/>
  </w:num>
  <w:num w:numId="11" w16cid:durableId="1245188501">
    <w:abstractNumId w:val="5"/>
  </w:num>
  <w:num w:numId="12" w16cid:durableId="1690988253">
    <w:abstractNumId w:val="19"/>
  </w:num>
  <w:num w:numId="13" w16cid:durableId="956763827">
    <w:abstractNumId w:val="13"/>
  </w:num>
  <w:num w:numId="14" w16cid:durableId="112477990">
    <w:abstractNumId w:val="18"/>
  </w:num>
  <w:num w:numId="15" w16cid:durableId="1432317632">
    <w:abstractNumId w:val="7"/>
  </w:num>
  <w:num w:numId="16" w16cid:durableId="85813544">
    <w:abstractNumId w:val="10"/>
  </w:num>
  <w:num w:numId="17" w16cid:durableId="683166819">
    <w:abstractNumId w:val="9"/>
  </w:num>
  <w:num w:numId="18" w16cid:durableId="1429274868">
    <w:abstractNumId w:val="21"/>
  </w:num>
  <w:num w:numId="19" w16cid:durableId="210269834">
    <w:abstractNumId w:val="2"/>
  </w:num>
  <w:num w:numId="20" w16cid:durableId="1220629750">
    <w:abstractNumId w:val="15"/>
  </w:num>
  <w:num w:numId="21" w16cid:durableId="1696999188">
    <w:abstractNumId w:val="1"/>
  </w:num>
  <w:num w:numId="22" w16cid:durableId="2086800633">
    <w:abstractNumId w:val="16"/>
  </w:num>
  <w:num w:numId="23" w16cid:durableId="1610579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4FFE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724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0AFB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051D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2082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32C0"/>
    <w:rsid w:val="00A643F0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0960"/>
    <w:rsid w:val="00AF1B4F"/>
    <w:rsid w:val="00AF34D2"/>
    <w:rsid w:val="00AF7FB6"/>
    <w:rsid w:val="00B001B3"/>
    <w:rsid w:val="00B00427"/>
    <w:rsid w:val="00B01474"/>
    <w:rsid w:val="00B04EE9"/>
    <w:rsid w:val="00B06753"/>
    <w:rsid w:val="00B14EB1"/>
    <w:rsid w:val="00B16057"/>
    <w:rsid w:val="00B20F87"/>
    <w:rsid w:val="00B217CC"/>
    <w:rsid w:val="00B21E53"/>
    <w:rsid w:val="00B3040A"/>
    <w:rsid w:val="00B31F0F"/>
    <w:rsid w:val="00B353D7"/>
    <w:rsid w:val="00B40F5B"/>
    <w:rsid w:val="00B45FA6"/>
    <w:rsid w:val="00B506BA"/>
    <w:rsid w:val="00B57589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B7003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291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390"/>
    <w:rsid w:val="00CE6BBF"/>
    <w:rsid w:val="00CF7001"/>
    <w:rsid w:val="00CF7D18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35DE1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666B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2308"/>
    <w:rsid w:val="00F435D6"/>
    <w:rsid w:val="00F440F6"/>
    <w:rsid w:val="00F50479"/>
    <w:rsid w:val="00F50860"/>
    <w:rsid w:val="00F50BE4"/>
    <w:rsid w:val="00F60EE4"/>
    <w:rsid w:val="00F6146A"/>
    <w:rsid w:val="00F62EF0"/>
    <w:rsid w:val="00F64EB4"/>
    <w:rsid w:val="00F66DBF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452A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legal/privacy-policy" TargetMode="External"/><Relationship Id="rId18" Type="http://schemas.openxmlformats.org/officeDocument/2006/relationships/hyperlink" Target="https://support.apple.com/cs-cz/guide/safari/sfri11471/ma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oou.cz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info@damija.com" TargetMode="External"/><Relationship Id="rId17" Type="http://schemas.openxmlformats.org/officeDocument/2006/relationships/hyperlink" Target="https://support.mozilla.org/cs/kb/povoleni-zakazani-cooki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upport.google.com/chrome/answer/95647?co=GENIE.Platform%3DDesktop&amp;hl=cs" TargetMode="External"/><Relationship Id="rId20" Type="http://schemas.openxmlformats.org/officeDocument/2006/relationships/hyperlink" Target="https://docs.microsoft.com/cs-cz/sccm/compliance/deploy-use/browser-profil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amijashop.c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support.microsoft.com/cs-cz/help/17442/windows-internet-explorer-delete-manage-cookies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help.opera.com/cs/latest/security-and-privac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olicy.php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1595</Words>
  <Characters>9417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2021-07-01T08:50:00Z</dcterms:created>
  <dcterms:modified xsi:type="dcterms:W3CDTF">2023-01-31T09:54:00Z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